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委</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托</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rPr>
          <w:rFonts w:hint="eastAsia" w:asci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本人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pacing w:val="-20"/>
          <w:sz w:val="32"/>
          <w:szCs w:val="32"/>
        </w:rPr>
        <w:t>向</w:t>
      </w:r>
      <w:r>
        <w:rPr>
          <w:rFonts w:hint="eastAsia" w:ascii="仿宋_GB2312" w:hAnsi="仿宋_GB2312" w:eastAsia="仿宋_GB2312" w:cs="仿宋_GB2312"/>
          <w:color w:val="auto"/>
          <w:spacing w:val="-20"/>
          <w:sz w:val="32"/>
          <w:szCs w:val="32"/>
          <w:lang w:val="en-US" w:eastAsia="zh-CN"/>
        </w:rPr>
        <w:t>梧州</w:t>
      </w:r>
      <w:r>
        <w:rPr>
          <w:rFonts w:hint="eastAsia" w:ascii="仿宋_GB2312" w:hAnsi="仿宋_GB2312" w:eastAsia="仿宋_GB2312" w:cs="仿宋_GB2312"/>
          <w:color w:val="auto"/>
          <w:spacing w:val="-20"/>
          <w:sz w:val="32"/>
          <w:szCs w:val="32"/>
        </w:rPr>
        <w:t>市住房公积金管理中心申请提取本人住房公积金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元，并委托转入以下开发企业账户作为购买位于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（房屋坐落）</w:t>
      </w:r>
      <w:r>
        <w:rPr>
          <w:rFonts w:hint="eastAsia" w:ascii="仿宋_GB2312" w:hAnsi="仿宋_GB2312" w:eastAsia="仿宋_GB2312" w:cs="仿宋_GB2312"/>
          <w:color w:val="auto"/>
          <w:sz w:val="32"/>
          <w:szCs w:val="32"/>
          <w:u w:val="none"/>
          <w:lang w:eastAsia="zh-CN"/>
        </w:rPr>
        <w:t>自住</w:t>
      </w:r>
      <w:r>
        <w:rPr>
          <w:rFonts w:hint="eastAsia" w:ascii="仿宋_GB2312" w:hAnsi="仿宋_GB2312" w:eastAsia="仿宋_GB2312" w:cs="仿宋_GB2312"/>
          <w:color w:val="auto"/>
          <w:sz w:val="32"/>
          <w:szCs w:val="32"/>
        </w:rPr>
        <w:t>住房的首付款。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户名：</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银行：</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账号：</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textAlignment w:val="auto"/>
        <w:rPr>
          <w:rFonts w:asci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本人承诺上述购房行为真实，如存在虚假购房等违规提取住房公积金情形或退房行为的，本人负责督促开发企业或通过法律途径等其他手段将提取的住房公积金全额退</w:t>
      </w:r>
      <w:r>
        <w:rPr>
          <w:rFonts w:hint="eastAsia" w:ascii="仿宋_GB2312" w:hAnsi="仿宋_GB2312" w:eastAsia="仿宋_GB2312" w:cs="仿宋_GB2312"/>
          <w:color w:val="auto"/>
          <w:sz w:val="32"/>
          <w:szCs w:val="32"/>
          <w:lang w:eastAsia="zh-CN"/>
        </w:rPr>
        <w:t>回</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梧州</w:t>
      </w:r>
      <w:r>
        <w:rPr>
          <w:rFonts w:hint="eastAsia" w:ascii="仿宋_GB2312" w:hAnsi="仿宋_GB2312" w:eastAsia="仿宋_GB2312" w:cs="仿宋_GB2312"/>
          <w:color w:val="auto"/>
          <w:sz w:val="32"/>
          <w:szCs w:val="32"/>
        </w:rPr>
        <w:t>市住房公积金管理中心指定账户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并承担由此产生的一切法律责任。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5"/>
        <w:textAlignment w:val="auto"/>
        <w:rPr>
          <w:rFonts w:ascii="仿宋" w:eastAsia="仿宋"/>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5878" w:firstLineChars="1837"/>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委托人：</w:t>
      </w:r>
    </w:p>
    <w:p>
      <w:pPr>
        <w:keepNext w:val="0"/>
        <w:keepLines w:val="0"/>
        <w:pageBreakBefore w:val="0"/>
        <w:widowControl w:val="0"/>
        <w:kinsoku/>
        <w:wordWrap/>
        <w:overflowPunct/>
        <w:topLinePunct w:val="0"/>
        <w:autoSpaceDE/>
        <w:autoSpaceDN/>
        <w:bidi w:val="0"/>
        <w:adjustRightInd/>
        <w:snapToGrid/>
        <w:spacing w:line="580" w:lineRule="exact"/>
        <w:ind w:right="0" w:firstLine="6080" w:firstLineChars="1900"/>
        <w:textAlignment w:val="auto"/>
        <w:rPr>
          <w:rFonts w:hint="eastAsia" w:ascii="仿宋" w:eastAsia="仿宋"/>
          <w:color w:val="auto"/>
          <w:sz w:val="32"/>
          <w:szCs w:val="32"/>
          <w:lang w:eastAsia="zh-CN"/>
        </w:rPr>
      </w:pP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ODhmYTEyMGU5ZGJkMTBhYmNkYTM0OWY1MzgzNDYifQ=="/>
  </w:docVars>
  <w:rsids>
    <w:rsidRoot w:val="32B7319C"/>
    <w:rsid w:val="2111524A"/>
    <w:rsid w:val="32B7319C"/>
    <w:rsid w:val="5FD17357"/>
    <w:rsid w:val="627D2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NormalIndent"/>
    <w:basedOn w:val="1"/>
    <w:qFormat/>
    <w:uiPriority w:val="0"/>
    <w:pPr>
      <w:ind w:firstLine="420" w:firstLineChars="200"/>
    </w:p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2023-09-19T02:02:00Z</dcterms:created>
  <dc:creator>西早支力</dc:creator>
  <cp:lastModifiedBy>西早支力</cp:lastModifiedBy>
  <dcterms:modified xsi:type="dcterms:W3CDTF">2023-09-19T02:03:55Z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54E40EFE8DB548A79A18970B86A93CA5_13</vt:lpwstr>
  </property>
</Properties>
</file>